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C20" w:rsidRPr="00243983" w:rsidRDefault="00684C20" w:rsidP="00684C20">
      <w:pPr>
        <w:spacing w:line="360" w:lineRule="auto"/>
        <w:jc w:val="center"/>
        <w:rPr>
          <w:b/>
          <w:bCs/>
          <w:sz w:val="22"/>
          <w:szCs w:val="28"/>
          <w:rtl/>
        </w:rPr>
      </w:pPr>
      <w:r w:rsidRPr="00243983">
        <w:rPr>
          <w:rFonts w:hint="cs"/>
          <w:b/>
          <w:bCs/>
          <w:sz w:val="22"/>
          <w:szCs w:val="28"/>
          <w:rtl/>
        </w:rPr>
        <w:t xml:space="preserve">המרכז הרפואי ת"א ע"ש </w:t>
      </w:r>
      <w:proofErr w:type="spellStart"/>
      <w:r w:rsidRPr="00243983">
        <w:rPr>
          <w:rFonts w:hint="cs"/>
          <w:b/>
          <w:bCs/>
          <w:sz w:val="22"/>
          <w:szCs w:val="28"/>
          <w:rtl/>
        </w:rPr>
        <w:t>סוראסקי</w:t>
      </w:r>
      <w:proofErr w:type="spellEnd"/>
    </w:p>
    <w:p w:rsidR="00684C20" w:rsidRPr="001417F5" w:rsidRDefault="00684C20" w:rsidP="001C3B6A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 w:rsidRPr="001417F5">
        <w:rPr>
          <w:rFonts w:hint="cs"/>
          <w:b/>
          <w:bCs/>
          <w:sz w:val="28"/>
          <w:szCs w:val="28"/>
          <w:rtl/>
        </w:rPr>
        <w:t xml:space="preserve">מכרז פומבי מס': </w:t>
      </w:r>
      <w:r w:rsidR="001C3B6A">
        <w:rPr>
          <w:rFonts w:hint="cs"/>
          <w:b/>
          <w:bCs/>
          <w:sz w:val="28"/>
          <w:szCs w:val="28"/>
          <w:rtl/>
        </w:rPr>
        <w:t>234012</w:t>
      </w:r>
      <w:r w:rsidRPr="001417F5">
        <w:rPr>
          <w:b/>
          <w:bCs/>
          <w:sz w:val="22"/>
          <w:szCs w:val="28"/>
          <w:rtl/>
        </w:rPr>
        <w:br/>
      </w:r>
      <w:r w:rsidR="001C3B6A">
        <w:rPr>
          <w:rFonts w:hint="cs"/>
          <w:b/>
          <w:bCs/>
          <w:sz w:val="22"/>
          <w:szCs w:val="28"/>
          <w:rtl/>
        </w:rPr>
        <w:t xml:space="preserve">עבודות שיפוץ במסדרונות </w:t>
      </w:r>
      <w:proofErr w:type="spellStart"/>
      <w:r w:rsidR="001C3B6A">
        <w:rPr>
          <w:rFonts w:hint="cs"/>
          <w:b/>
          <w:bCs/>
          <w:sz w:val="22"/>
          <w:szCs w:val="28"/>
          <w:rtl/>
        </w:rPr>
        <w:t>סוראסקי</w:t>
      </w:r>
      <w:proofErr w:type="spellEnd"/>
    </w:p>
    <w:p w:rsidR="00684C20" w:rsidRPr="001417F5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684C20" w:rsidRDefault="00684C20" w:rsidP="001C3B6A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>
        <w:rPr>
          <w:rFonts w:hint="cs"/>
          <w:b/>
          <w:bCs/>
          <w:sz w:val="22"/>
          <w:szCs w:val="28"/>
          <w:u w:val="single"/>
          <w:rtl/>
        </w:rPr>
        <w:t xml:space="preserve">קישור להגשת הצעה במערכת </w:t>
      </w:r>
      <w:proofErr w:type="spellStart"/>
      <w:r w:rsidR="001C3B6A">
        <w:rPr>
          <w:rFonts w:hint="cs"/>
          <w:b/>
          <w:bCs/>
          <w:sz w:val="22"/>
          <w:szCs w:val="28"/>
          <w:u w:val="single"/>
          <w:rtl/>
        </w:rPr>
        <w:t>רמדור</w:t>
      </w:r>
      <w:proofErr w:type="spellEnd"/>
      <w:r>
        <w:rPr>
          <w:rFonts w:hint="cs"/>
          <w:b/>
          <w:bCs/>
          <w:sz w:val="22"/>
          <w:szCs w:val="28"/>
          <w:u w:val="single"/>
          <w:rtl/>
        </w:rPr>
        <w:t>:</w:t>
      </w:r>
    </w:p>
    <w:p w:rsidR="001C3B6A" w:rsidRDefault="001C3B6A" w:rsidP="001C3B6A">
      <w:pPr>
        <w:rPr>
          <w:rFonts w:ascii="Arial" w:hAnsi="Arial" w:cs="Arial"/>
          <w:color w:val="1F497D"/>
          <w:szCs w:val="22"/>
          <w:lang w:eastAsia="en-US"/>
        </w:rPr>
      </w:pPr>
      <w:hyperlink r:id="rId5" w:history="1">
        <w:r>
          <w:rPr>
            <w:rStyle w:val="Hyperlink"/>
            <w:rFonts w:hint="cs"/>
          </w:rPr>
          <w:t>https://ramdor.net/ProjectFacade.ashx?act=PreLogin&amp;action=EnterToPublicBid&amp;afterArgs={'accountid':'132','bidnumber':'2000'}</w:t>
        </w:r>
      </w:hyperlink>
    </w:p>
    <w:p w:rsidR="00684C20" w:rsidRPr="001C3B6A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  <w:bookmarkStart w:id="0" w:name="_GoBack"/>
      <w:bookmarkEnd w:id="0"/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532494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6C3ECA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BB6DA6">
        <w:rPr>
          <w:rFonts w:hint="cs"/>
          <w:b/>
          <w:bCs/>
          <w:rtl/>
        </w:rPr>
        <w:t>בכבוד רב,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</w:t>
      </w:r>
      <w:r w:rsidRPr="00BB6DA6">
        <w:rPr>
          <w:rFonts w:hint="cs"/>
          <w:b/>
          <w:bCs/>
          <w:rtl/>
        </w:rPr>
        <w:t>הלוי יורם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</w:t>
      </w:r>
      <w:r w:rsidRPr="00BB6DA6">
        <w:rPr>
          <w:rFonts w:hint="cs"/>
          <w:b/>
          <w:bCs/>
          <w:rtl/>
        </w:rPr>
        <w:t>מנהל יחידת מכרזים</w:t>
      </w:r>
    </w:p>
    <w:p w:rsidR="00684C20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5908C2" w:rsidRPr="00684C20" w:rsidRDefault="001C3B6A" w:rsidP="00684C20">
      <w:pPr>
        <w:bidi w:val="0"/>
        <w:rPr>
          <w:b/>
          <w:bCs/>
          <w:sz w:val="22"/>
          <w:szCs w:val="28"/>
        </w:rPr>
      </w:pPr>
    </w:p>
    <w:sectPr w:rsidR="005908C2" w:rsidRPr="00684C20" w:rsidSect="00CD77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E599B"/>
    <w:multiLevelType w:val="hybridMultilevel"/>
    <w:tmpl w:val="DA9E8674"/>
    <w:lvl w:ilvl="0" w:tplc="74CE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4C1B03"/>
    <w:multiLevelType w:val="multilevel"/>
    <w:tmpl w:val="F3F23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6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32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2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7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8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11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152" w:hanging="1440"/>
      </w:pPr>
      <w:rPr>
        <w:rFonts w:hint="default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20"/>
    <w:rsid w:val="001C3B6A"/>
    <w:rsid w:val="00684C20"/>
    <w:rsid w:val="00CD7724"/>
    <w:rsid w:val="00E7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F91D1"/>
  <w15:chartTrackingRefBased/>
  <w15:docId w15:val="{77DDB92C-725A-4C5F-9323-9D0FF4AE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C20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List Paragraph1,פיסקת bullets,פיסקת רשימה11,מכרזים - טקסט סעיפים,FooterText,List Paragraph_0,List Paragraph_1,Paragraphe de liste1,lp1,numbered,רשימה א.ב,נספח 2 מתוקן,style 2,רגיל 10,Bullet List,x.x.x.x"/>
    <w:basedOn w:val="a"/>
    <w:link w:val="a4"/>
    <w:uiPriority w:val="34"/>
    <w:qFormat/>
    <w:rsid w:val="00684C20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rsid w:val="00684C20"/>
    <w:rPr>
      <w:color w:val="0000FF"/>
      <w:u w:val="single"/>
    </w:rPr>
  </w:style>
  <w:style w:type="character" w:customStyle="1" w:styleId="a4">
    <w:name w:val="פיסקת רשימה תו"/>
    <w:aliases w:val="LP1 תו,List Paragraph1 תו,פיסקת bullets תו,פיסקת רשימה11 תו,מכרזים - טקסט סעיפים תו,FooterText תו,List Paragraph_0 תו,List Paragraph_1 תו,Paragraphe de liste1 תו,lp1 תו,numbered תו,רשימה א.ב תו,נספח 2 מתוקן תו,style 2 תו,רגיל 10 תו"/>
    <w:link w:val="a3"/>
    <w:uiPriority w:val="34"/>
    <w:locked/>
    <w:rsid w:val="00684C20"/>
    <w:rPr>
      <w:rFonts w:ascii="Arial" w:eastAsia="Calibri" w:hAnsi="Arial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amdor.net/ProjectFacade.ashx?act=PreLogin&amp;action=EnterToPublicBid&amp;afterArgs=%7b'accountid':'132','bidnumber':'2000'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 Dvir</dc:creator>
  <cp:keywords/>
  <dc:description/>
  <cp:lastModifiedBy>Bili Dvir</cp:lastModifiedBy>
  <cp:revision>2</cp:revision>
  <dcterms:created xsi:type="dcterms:W3CDTF">2023-05-08T10:58:00Z</dcterms:created>
  <dcterms:modified xsi:type="dcterms:W3CDTF">2023-05-08T10:58:00Z</dcterms:modified>
</cp:coreProperties>
</file>